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38" w:rsidRDefault="005F4C38" w:rsidP="003972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5F4C38" w:rsidRPr="005F4C38" w:rsidTr="00F771E9">
        <w:tc>
          <w:tcPr>
            <w:tcW w:w="1951" w:type="dxa"/>
          </w:tcPr>
          <w:p w:rsidR="005F4C38" w:rsidRPr="005F4C38" w:rsidRDefault="005F4C38" w:rsidP="00F771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4C38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A475D31" wp14:editId="4ECF055B">
                  <wp:extent cx="879735" cy="1080000"/>
                  <wp:effectExtent l="19050" t="0" r="0" b="0"/>
                  <wp:docPr id="2" name="Рисунок 2" descr="C:\Users\NIR\Desktop\Логотип ВНИИ ри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R\Desktop\Логотип ВНИИ ри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3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5F4C38" w:rsidRPr="005F4C38" w:rsidRDefault="005F4C38" w:rsidP="00F771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4C38">
              <w:rPr>
                <w:sz w:val="26"/>
                <w:szCs w:val="26"/>
              </w:rPr>
              <w:t>Министерство сельского хозяйства Российской Федерации</w:t>
            </w:r>
          </w:p>
          <w:p w:rsidR="005F4C38" w:rsidRPr="005F4C38" w:rsidRDefault="005F4C38" w:rsidP="00F771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4C38">
              <w:rPr>
                <w:sz w:val="26"/>
                <w:szCs w:val="26"/>
              </w:rPr>
              <w:t>Федеральное государственное бюджетное научное учреждение «Федеральный научный центр риса»</w:t>
            </w:r>
          </w:p>
          <w:p w:rsidR="005F4C38" w:rsidRPr="005F4C38" w:rsidRDefault="005F4C38" w:rsidP="00F771E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4C38">
              <w:rPr>
                <w:sz w:val="26"/>
                <w:szCs w:val="26"/>
              </w:rPr>
              <w:t>(ФГБНУ «ФНЦ риса»)</w:t>
            </w:r>
          </w:p>
        </w:tc>
      </w:tr>
    </w:tbl>
    <w:p w:rsidR="005F4C38" w:rsidRDefault="005F4C38" w:rsidP="0039724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F4C38" w:rsidRDefault="005F4C38" w:rsidP="0039724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F4C38" w:rsidRDefault="005F4C38" w:rsidP="005F4C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C3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F4C38" w:rsidRDefault="005F4C38" w:rsidP="005F4C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F4C38">
        <w:rPr>
          <w:rFonts w:ascii="Times New Roman" w:hAnsi="Times New Roman" w:cs="Times New Roman"/>
          <w:b/>
          <w:sz w:val="26"/>
          <w:szCs w:val="26"/>
        </w:rPr>
        <w:t>специальностей на который проводится прием на обучение</w:t>
      </w:r>
    </w:p>
    <w:p w:rsidR="005F4C38" w:rsidRPr="005F4C38" w:rsidRDefault="005F4C38" w:rsidP="005F4C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0AAB" w:rsidRPr="005F4C38" w:rsidRDefault="00FD4B55" w:rsidP="0039724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4C38">
        <w:rPr>
          <w:rFonts w:ascii="Times New Roman" w:hAnsi="Times New Roman" w:cs="Times New Roman"/>
          <w:sz w:val="26"/>
          <w:szCs w:val="26"/>
        </w:rPr>
        <w:t>ФГБНУ «</w:t>
      </w:r>
      <w:r w:rsidR="00E000E1" w:rsidRPr="005F4C38">
        <w:rPr>
          <w:rFonts w:ascii="Times New Roman" w:hAnsi="Times New Roman" w:cs="Times New Roman"/>
          <w:sz w:val="26"/>
          <w:szCs w:val="26"/>
        </w:rPr>
        <w:t>Ф</w:t>
      </w:r>
      <w:r w:rsidR="0039724D" w:rsidRPr="005F4C38">
        <w:rPr>
          <w:rFonts w:ascii="Times New Roman" w:hAnsi="Times New Roman" w:cs="Times New Roman"/>
          <w:sz w:val="26"/>
          <w:szCs w:val="26"/>
        </w:rPr>
        <w:t>едеральный научный центр риса</w:t>
      </w:r>
      <w:r w:rsidRPr="005F4C38">
        <w:rPr>
          <w:rFonts w:ascii="Times New Roman" w:hAnsi="Times New Roman" w:cs="Times New Roman"/>
          <w:sz w:val="26"/>
          <w:szCs w:val="26"/>
        </w:rPr>
        <w:t>»</w:t>
      </w:r>
      <w:r w:rsidR="0039724D" w:rsidRPr="005F4C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9724D" w:rsidRPr="005F4C38">
        <w:rPr>
          <w:rFonts w:ascii="Times New Roman" w:hAnsi="Times New Roman" w:cs="Times New Roman"/>
          <w:sz w:val="26"/>
          <w:szCs w:val="26"/>
        </w:rPr>
        <w:t xml:space="preserve">проводит </w:t>
      </w:r>
      <w:r w:rsidRPr="005F4C38">
        <w:rPr>
          <w:rFonts w:ascii="Times New Roman" w:hAnsi="Times New Roman" w:cs="Times New Roman"/>
          <w:sz w:val="26"/>
          <w:szCs w:val="26"/>
        </w:rPr>
        <w:t xml:space="preserve"> приём</w:t>
      </w:r>
      <w:proofErr w:type="gramEnd"/>
      <w:r w:rsidRPr="005F4C38">
        <w:rPr>
          <w:rFonts w:ascii="Times New Roman" w:hAnsi="Times New Roman" w:cs="Times New Roman"/>
          <w:sz w:val="26"/>
          <w:szCs w:val="26"/>
        </w:rPr>
        <w:t xml:space="preserve"> на обучение по программам подготовки </w:t>
      </w:r>
      <w:r w:rsidR="0039724D" w:rsidRPr="005F4C38">
        <w:rPr>
          <w:rFonts w:ascii="Times New Roman" w:hAnsi="Times New Roman" w:cs="Times New Roman"/>
          <w:sz w:val="26"/>
          <w:szCs w:val="26"/>
        </w:rPr>
        <w:t xml:space="preserve">научных и </w:t>
      </w:r>
      <w:r w:rsidRPr="005F4C38">
        <w:rPr>
          <w:rFonts w:ascii="Times New Roman" w:hAnsi="Times New Roman" w:cs="Times New Roman"/>
          <w:sz w:val="26"/>
          <w:szCs w:val="26"/>
        </w:rPr>
        <w:t xml:space="preserve">научно - педагогических кадров в аспирантуре </w:t>
      </w:r>
      <w:r w:rsidR="005F4C38" w:rsidRPr="005F4C38">
        <w:rPr>
          <w:rFonts w:ascii="Times New Roman" w:hAnsi="Times New Roman" w:cs="Times New Roman"/>
          <w:sz w:val="26"/>
          <w:szCs w:val="26"/>
        </w:rPr>
        <w:t>по научным специальностям:</w:t>
      </w:r>
    </w:p>
    <w:p w:rsidR="00FD4B55" w:rsidRPr="005F4C38" w:rsidRDefault="0039724D" w:rsidP="0039724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C38">
        <w:rPr>
          <w:rFonts w:ascii="Times New Roman" w:hAnsi="Times New Roman" w:cs="Times New Roman"/>
          <w:b/>
          <w:sz w:val="26"/>
          <w:szCs w:val="26"/>
        </w:rPr>
        <w:t>4.1.2 Селекция, семеноводство и биотехнология растений</w:t>
      </w:r>
      <w:r w:rsidR="005F4C38" w:rsidRPr="005F4C38">
        <w:rPr>
          <w:rFonts w:ascii="Times New Roman" w:hAnsi="Times New Roman" w:cs="Times New Roman"/>
          <w:b/>
          <w:sz w:val="26"/>
          <w:szCs w:val="26"/>
        </w:rPr>
        <w:t>;</w:t>
      </w:r>
    </w:p>
    <w:p w:rsidR="005F4C38" w:rsidRPr="005F4C38" w:rsidRDefault="005F4C38" w:rsidP="0039724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C38">
        <w:rPr>
          <w:rFonts w:ascii="Times New Roman" w:hAnsi="Times New Roman" w:cs="Times New Roman"/>
          <w:b/>
          <w:sz w:val="26"/>
          <w:szCs w:val="26"/>
        </w:rPr>
        <w:t xml:space="preserve">4.1.3 Агрохимия, </w:t>
      </w:r>
      <w:proofErr w:type="spellStart"/>
      <w:r w:rsidRPr="005F4C38">
        <w:rPr>
          <w:rFonts w:ascii="Times New Roman" w:hAnsi="Times New Roman" w:cs="Times New Roman"/>
          <w:b/>
          <w:sz w:val="26"/>
          <w:szCs w:val="26"/>
        </w:rPr>
        <w:t>агропочвоведение</w:t>
      </w:r>
      <w:proofErr w:type="spellEnd"/>
      <w:r w:rsidRPr="005F4C38">
        <w:rPr>
          <w:rFonts w:ascii="Times New Roman" w:hAnsi="Times New Roman" w:cs="Times New Roman"/>
          <w:b/>
          <w:sz w:val="26"/>
          <w:szCs w:val="26"/>
        </w:rPr>
        <w:t>, защита и карантин растений.</w:t>
      </w:r>
    </w:p>
    <w:sectPr w:rsidR="005F4C38" w:rsidRPr="005F4C38" w:rsidSect="00A7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B55"/>
    <w:rsid w:val="000C0AAB"/>
    <w:rsid w:val="003409A1"/>
    <w:rsid w:val="0039724D"/>
    <w:rsid w:val="005437EA"/>
    <w:rsid w:val="005F4C38"/>
    <w:rsid w:val="007E6ADA"/>
    <w:rsid w:val="00A75D9B"/>
    <w:rsid w:val="00DB1A7C"/>
    <w:rsid w:val="00E000E1"/>
    <w:rsid w:val="00FD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501C8-C4D5-44E5-AAB0-20991F5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F4C38"/>
    <w:pPr>
      <w:spacing w:after="0" w:line="240" w:lineRule="auto"/>
    </w:pPr>
    <w:rPr>
      <w:rFonts w:ascii="Times New Roman" w:hAnsi="Times New Roman" w:cs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</dc:creator>
  <cp:keywords/>
  <dc:description/>
  <cp:lastModifiedBy>User</cp:lastModifiedBy>
  <cp:revision>6</cp:revision>
  <dcterms:created xsi:type="dcterms:W3CDTF">2016-07-21T12:19:00Z</dcterms:created>
  <dcterms:modified xsi:type="dcterms:W3CDTF">2026-01-20T06:22:00Z</dcterms:modified>
</cp:coreProperties>
</file>